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F" w:rsidRPr="00AE620C" w:rsidRDefault="00F300FF" w:rsidP="00F300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F300FF" w:rsidRPr="00AE620C" w:rsidRDefault="00F300FF" w:rsidP="00F300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F300FF" w:rsidRPr="00AE620C" w:rsidRDefault="00F300FF" w:rsidP="00F300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F300FF" w:rsidRPr="00AE620C" w:rsidRDefault="00F300FF" w:rsidP="00F300F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81B6F">
        <w:rPr>
          <w:rFonts w:ascii="Times New Roman" w:hAnsi="Times New Roman" w:cs="Times New Roman"/>
          <w:b w:val="0"/>
          <w:sz w:val="24"/>
          <w:szCs w:val="24"/>
        </w:rPr>
        <w:t>20.06.2022 г.  №129</w:t>
      </w:r>
    </w:p>
    <w:p w:rsidR="00F300FF" w:rsidRDefault="00F300FF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C3712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C3712A">
        <w:rPr>
          <w:rFonts w:ascii="Times New Roman" w:hAnsi="Times New Roman"/>
          <w:b/>
          <w:bCs/>
          <w:color w:val="000000" w:themeColor="text1"/>
          <w:sz w:val="28"/>
          <w:szCs w:val="28"/>
        </w:rPr>
        <w:t>Локомотивного городского округа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035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Локомотивного городского округа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статьи 51 Градостроительного кодекса Российской Федерации на выдачу разрешений на строительство </w:t>
      </w:r>
      <w:r w:rsidR="0022613B">
        <w:rPr>
          <w:rFonts w:ascii="Times New Roman" w:hAnsi="Times New Roman"/>
          <w:bCs/>
          <w:color w:val="000000" w:themeColor="text1"/>
          <w:sz w:val="28"/>
          <w:szCs w:val="28"/>
        </w:rPr>
        <w:t>в Локомотивном городском округе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035D">
        <w:rPr>
          <w:rFonts w:ascii="Times New Roman" w:hAnsi="Times New Roman"/>
          <w:color w:val="000000" w:themeColor="text1"/>
          <w:sz w:val="28"/>
          <w:szCs w:val="28"/>
        </w:rPr>
        <w:t>на территории Локомотивного городского округа</w:t>
      </w:r>
      <w:r w:rsidR="00AA035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</w:t>
      </w:r>
      <w:r w:rsidR="00F15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5009">
        <w:rPr>
          <w:rFonts w:ascii="Times New Roman" w:hAnsi="Times New Roman"/>
          <w:color w:val="000000" w:themeColor="text1"/>
          <w:sz w:val="28"/>
          <w:szCs w:val="28"/>
        </w:rPr>
        <w:t>муницпальная</w:t>
      </w:r>
      <w:proofErr w:type="spellEnd"/>
      <w:r w:rsidR="00F15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услуга) в соответствии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5009" w:rsidRDefault="00F1500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F15009" w:rsidRDefault="00F15009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8E1379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м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униципальной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22613B" w:rsidRPr="0022613B" w:rsidRDefault="0022613B" w:rsidP="002261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4501E" w:rsidRPr="00302E6A" w:rsidRDefault="0022613B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 xml:space="preserve">         1) </w:t>
      </w:r>
      <w:r w:rsidR="0074501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порядке предоставления </w:t>
      </w:r>
      <w:r w:rsidR="00F1500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4501E" w:rsidRPr="00302E6A">
        <w:rPr>
          <w:rFonts w:ascii="Times New Roman" w:hAnsi="Times New Roman"/>
          <w:color w:val="000000" w:themeColor="text1"/>
          <w:sz w:val="28"/>
          <w:szCs w:val="28"/>
        </w:rPr>
        <w:t>услуги осуществляется:</w:t>
      </w:r>
    </w:p>
    <w:p w:rsidR="0074501E" w:rsidRPr="00BE231C" w:rsidRDefault="0074501E" w:rsidP="007450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 и жилищно-коммунального хозяйства   Администрации Локомотивного городского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ерриториальн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Локомотивном городском округе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– М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ногофункциональный центр)</w:t>
      </w:r>
      <w:r w:rsidR="00F150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501E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местонахождения Уполномоченного органа и ее почтовый адрес: 457390, Челябинская область,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окомотивный, ул.Мира,д.60,</w:t>
      </w:r>
      <w:r w:rsidRPr="00BE231C">
        <w:rPr>
          <w:color w:val="00B0F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317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4501E" w:rsidRPr="00BE231C" w:rsidRDefault="0074501E" w:rsidP="0074501E">
      <w:pPr>
        <w:jc w:val="center"/>
        <w:rPr>
          <w:rFonts w:ascii="Times New Roman" w:hAnsi="Times New Roman"/>
          <w:b/>
          <w:sz w:val="28"/>
          <w:szCs w:val="28"/>
        </w:rPr>
      </w:pPr>
      <w:r w:rsidRPr="00BE231C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74501E" w:rsidRPr="00BE231C" w:rsidTr="0074501E">
        <w:tc>
          <w:tcPr>
            <w:tcW w:w="3199" w:type="dxa"/>
            <w:vAlign w:val="center"/>
          </w:tcPr>
          <w:p w:rsidR="0074501E" w:rsidRPr="00BE231C" w:rsidRDefault="0074501E" w:rsidP="0074501E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74501E" w:rsidRPr="00BE231C" w:rsidRDefault="0074501E" w:rsidP="0074501E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74501E" w:rsidRPr="00BE231C" w:rsidTr="0074501E">
        <w:tc>
          <w:tcPr>
            <w:tcW w:w="3199" w:type="dxa"/>
          </w:tcPr>
          <w:p w:rsidR="0074501E" w:rsidRPr="00BE231C" w:rsidRDefault="0074501E" w:rsidP="007450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74501E" w:rsidRPr="00BE231C" w:rsidRDefault="0074501E" w:rsidP="00745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74501E" w:rsidRPr="00BE231C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501E" w:rsidRPr="00773A52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Адрес местонахождения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239E7">
        <w:rPr>
          <w:rFonts w:ascii="Times New Roman" w:hAnsi="Times New Roman"/>
          <w:szCs w:val="24"/>
        </w:rPr>
        <w:t xml:space="preserve"> </w:t>
      </w:r>
      <w:r w:rsidRPr="002239E7">
        <w:rPr>
          <w:rFonts w:ascii="Times New Roman" w:hAnsi="Times New Roman"/>
          <w:sz w:val="28"/>
          <w:szCs w:val="28"/>
        </w:rPr>
        <w:t xml:space="preserve">457390, Челябинская область, поселок городского типа. Локомотивный, улица Советская, дом 65, </w:t>
      </w:r>
      <w:r w:rsidRPr="00773A52">
        <w:rPr>
          <w:rFonts w:ascii="Times New Roman" w:hAnsi="Times New Roman"/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501E" w:rsidRPr="00B66FC1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8(</w:t>
      </w:r>
      <w:r w:rsidRPr="00B66FC1">
        <w:rPr>
          <w:rFonts w:ascii="Times New Roman" w:hAnsi="Times New Roman"/>
          <w:sz w:val="28"/>
          <w:szCs w:val="28"/>
        </w:rPr>
        <w:t>351</w:t>
      </w:r>
      <w:r>
        <w:rPr>
          <w:rFonts w:ascii="Times New Roman" w:hAnsi="Times New Roman"/>
          <w:sz w:val="28"/>
          <w:szCs w:val="28"/>
        </w:rPr>
        <w:t>-</w:t>
      </w:r>
      <w:r w:rsidRPr="00B66FC1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)</w:t>
      </w:r>
      <w:r w:rsidRPr="00B66F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Pr="00B66FC1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-</w:t>
      </w:r>
      <w:r w:rsidRPr="00B66FC1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или 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ногофункциональном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6FC1">
        <w:rPr>
          <w:rFonts w:ascii="Times New Roman" w:hAnsi="Times New Roman"/>
          <w:sz w:val="28"/>
          <w:szCs w:val="28"/>
        </w:rPr>
        <w:t>8(351-33)5-67-93</w:t>
      </w:r>
      <w:r w:rsidRPr="00B66F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66FC1">
        <w:rPr>
          <w:rFonts w:ascii="Times New Roman" w:hAnsi="Times New Roman"/>
          <w:sz w:val="28"/>
          <w:szCs w:val="28"/>
        </w:rPr>
        <w:t xml:space="preserve">дрес электронной почты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B66FC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6FC1">
        <w:rPr>
          <w:rFonts w:ascii="Times New Roman" w:hAnsi="Times New Roman"/>
          <w:sz w:val="28"/>
          <w:szCs w:val="28"/>
          <w:lang w:val="en-US"/>
        </w:rPr>
        <w:t>AdminLGO</w:t>
      </w:r>
      <w:proofErr w:type="spellEnd"/>
      <w:r w:rsidRPr="00B66FC1">
        <w:rPr>
          <w:rFonts w:ascii="Times New Roman" w:hAnsi="Times New Roman"/>
          <w:sz w:val="28"/>
          <w:szCs w:val="28"/>
        </w:rPr>
        <w:t>@</w:t>
      </w:r>
      <w:r w:rsidRPr="00B66FC1">
        <w:rPr>
          <w:rFonts w:ascii="Times New Roman" w:hAnsi="Times New Roman"/>
          <w:sz w:val="28"/>
          <w:szCs w:val="28"/>
          <w:lang w:val="en-US"/>
        </w:rPr>
        <w:t>rambler</w:t>
      </w:r>
      <w:r w:rsidRPr="00B66FC1">
        <w:rPr>
          <w:rFonts w:ascii="Times New Roman" w:hAnsi="Times New Roman"/>
          <w:sz w:val="28"/>
          <w:szCs w:val="28"/>
        </w:rPr>
        <w:t>.</w:t>
      </w:r>
      <w:proofErr w:type="spellStart"/>
      <w:r w:rsidRPr="00B66F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22613B" w:rsidRPr="0022613B" w:rsidRDefault="0022613B" w:rsidP="0022613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13B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22613B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 (функций)»</w:t>
      </w:r>
      <w:r w:rsidRPr="00226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2613B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 Единый портал);</w:t>
      </w:r>
    </w:p>
    <w:p w:rsidR="0022613B" w:rsidRPr="0022613B" w:rsidRDefault="0022613B" w:rsidP="0022613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13B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22613B">
        <w:rPr>
          <w:rFonts w:ascii="Times New Roman" w:hAnsi="Times New Roman"/>
          <w:sz w:val="28"/>
          <w:szCs w:val="28"/>
          <w:lang w:val="en-US"/>
        </w:rPr>
        <w:t>http</w:t>
      </w:r>
      <w:r w:rsidRPr="0022613B">
        <w:rPr>
          <w:rFonts w:ascii="Times New Roman" w:hAnsi="Times New Roman"/>
          <w:sz w:val="28"/>
          <w:szCs w:val="28"/>
        </w:rPr>
        <w:t>://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zato</w:t>
      </w:r>
      <w:proofErr w:type="spellEnd"/>
      <w:r w:rsidRPr="0022613B">
        <w:rPr>
          <w:rFonts w:ascii="Times New Roman" w:hAnsi="Times New Roman"/>
          <w:sz w:val="28"/>
          <w:szCs w:val="28"/>
        </w:rPr>
        <w:t>-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lokomotivny</w:t>
      </w:r>
      <w:proofErr w:type="spellEnd"/>
      <w:r w:rsidRPr="0022613B">
        <w:rPr>
          <w:rFonts w:ascii="Times New Roman" w:hAnsi="Times New Roman"/>
          <w:sz w:val="28"/>
          <w:szCs w:val="28"/>
        </w:rPr>
        <w:t>.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613B">
        <w:rPr>
          <w:rFonts w:ascii="Times New Roman" w:hAnsi="Times New Roman"/>
          <w:sz w:val="28"/>
          <w:szCs w:val="28"/>
        </w:rPr>
        <w:t xml:space="preserve"> </w:t>
      </w:r>
      <w:r w:rsidRPr="0022613B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портал);</w:t>
      </w:r>
    </w:p>
    <w:p w:rsidR="0022613B" w:rsidRPr="0022613B" w:rsidRDefault="0022613B" w:rsidP="00226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3B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Локомотивного городского округа </w:t>
      </w:r>
      <w:r w:rsidRPr="0022613B">
        <w:rPr>
          <w:rFonts w:ascii="Times New Roman" w:hAnsi="Times New Roman"/>
          <w:sz w:val="28"/>
          <w:szCs w:val="28"/>
          <w:lang w:val="en-US"/>
        </w:rPr>
        <w:t>http</w:t>
      </w:r>
      <w:r w:rsidRPr="0022613B">
        <w:rPr>
          <w:rFonts w:ascii="Times New Roman" w:hAnsi="Times New Roman"/>
          <w:sz w:val="28"/>
          <w:szCs w:val="28"/>
        </w:rPr>
        <w:t>://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zato</w:t>
      </w:r>
      <w:proofErr w:type="spellEnd"/>
      <w:r w:rsidRPr="0022613B">
        <w:rPr>
          <w:rFonts w:ascii="Times New Roman" w:hAnsi="Times New Roman"/>
          <w:sz w:val="28"/>
          <w:szCs w:val="28"/>
        </w:rPr>
        <w:t>-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lokomotivny</w:t>
      </w:r>
      <w:proofErr w:type="spellEnd"/>
      <w:r w:rsidRPr="0022613B">
        <w:rPr>
          <w:rFonts w:ascii="Times New Roman" w:hAnsi="Times New Roman"/>
          <w:sz w:val="28"/>
          <w:szCs w:val="28"/>
        </w:rPr>
        <w:t>.</w:t>
      </w:r>
      <w:proofErr w:type="spellStart"/>
      <w:r w:rsidRPr="002261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613B">
        <w:rPr>
          <w:rFonts w:ascii="Times New Roman" w:hAnsi="Times New Roman"/>
          <w:sz w:val="28"/>
          <w:szCs w:val="28"/>
        </w:rPr>
        <w:t xml:space="preserve"> , в государственной информационной системе </w:t>
      </w:r>
      <w:proofErr w:type="spellStart"/>
      <w:r w:rsidRPr="0022613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2613B">
        <w:rPr>
          <w:rFonts w:ascii="Times New Roman" w:hAnsi="Times New Roman"/>
          <w:sz w:val="28"/>
          <w:szCs w:val="28"/>
        </w:rPr>
        <w:t xml:space="preserve"> (далее - федеральный портал). </w:t>
      </w:r>
    </w:p>
    <w:p w:rsidR="0022613B" w:rsidRDefault="0022613B" w:rsidP="0074501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13B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4501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размещения информации на информационных стендах </w:t>
      </w:r>
      <w:r w:rsidR="0074501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74501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</w:t>
      </w:r>
    </w:p>
    <w:p w:rsidR="0074501E" w:rsidRPr="0022613B" w:rsidRDefault="0074501E" w:rsidP="007450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13B" w:rsidRPr="0022613B" w:rsidRDefault="0022613B" w:rsidP="002261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22613B" w:rsidRPr="0022613B" w:rsidRDefault="0022613B" w:rsidP="002261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способов подачи заявления о предоставлении услуги;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многофункционального центра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обращение в которые необходимо для предоставления услуги;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по вопросам предоставления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 бесплатно.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74501E" w:rsidRPr="00302E6A" w:rsidRDefault="0074501E" w:rsidP="0074501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услуги, и влияющее прямо или косвенно на принимаемое решение.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4501E" w:rsidRPr="00302E6A" w:rsidRDefault="0074501E" w:rsidP="0074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</w:t>
      </w:r>
      <w:r w:rsidR="0074501E">
        <w:rPr>
          <w:rFonts w:ascii="Times New Roman" w:hAnsi="Times New Roman"/>
          <w:color w:val="000000"/>
          <w:sz w:val="28"/>
          <w:szCs w:val="28"/>
        </w:rPr>
        <w:t>ого</w:t>
      </w:r>
      <w:r w:rsidRPr="0022613B">
        <w:rPr>
          <w:rFonts w:ascii="Times New Roman" w:hAnsi="Times New Roman"/>
          <w:color w:val="000000"/>
          <w:sz w:val="28"/>
          <w:szCs w:val="28"/>
        </w:rPr>
        <w:t xml:space="preserve"> це</w:t>
      </w:r>
      <w:r w:rsidR="0074501E">
        <w:rPr>
          <w:rFonts w:ascii="Times New Roman" w:hAnsi="Times New Roman"/>
          <w:color w:val="000000"/>
          <w:sz w:val="28"/>
          <w:szCs w:val="28"/>
        </w:rPr>
        <w:t>нтра</w:t>
      </w:r>
      <w:r w:rsidRPr="0022613B">
        <w:rPr>
          <w:rFonts w:ascii="Times New Roman" w:hAnsi="Times New Roman"/>
          <w:color w:val="000000"/>
          <w:sz w:val="28"/>
          <w:szCs w:val="28"/>
        </w:rPr>
        <w:t>;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справочные телефоны Уполномоченного органа, ответственн</w:t>
      </w:r>
      <w:r w:rsidR="0074501E">
        <w:rPr>
          <w:rFonts w:ascii="Times New Roman" w:hAnsi="Times New Roman"/>
          <w:color w:val="000000"/>
          <w:sz w:val="28"/>
          <w:szCs w:val="28"/>
        </w:rPr>
        <w:t>ого</w:t>
      </w:r>
      <w:r w:rsidRPr="0022613B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 w:rsidR="007450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501E">
        <w:rPr>
          <w:rFonts w:ascii="Times New Roman" w:hAnsi="Times New Roman"/>
          <w:color w:val="000000"/>
          <w:sz w:val="28"/>
          <w:szCs w:val="28"/>
        </w:rPr>
        <w:t>муниципально</w:t>
      </w:r>
      <w:proofErr w:type="spellEnd"/>
      <w:r w:rsidRPr="0022613B">
        <w:rPr>
          <w:rFonts w:ascii="Times New Roman" w:hAnsi="Times New Roman"/>
          <w:color w:val="000000"/>
          <w:sz w:val="28"/>
          <w:szCs w:val="28"/>
        </w:rPr>
        <w:t xml:space="preserve">) услуги, в том числе номер </w:t>
      </w:r>
      <w:proofErr w:type="spellStart"/>
      <w:r w:rsidRPr="0022613B">
        <w:rPr>
          <w:rFonts w:ascii="Times New Roman" w:hAnsi="Times New Roman"/>
          <w:color w:val="000000"/>
          <w:sz w:val="28"/>
          <w:szCs w:val="28"/>
        </w:rPr>
        <w:t>телефона-автоинформатора</w:t>
      </w:r>
      <w:proofErr w:type="spellEnd"/>
      <w:r w:rsidRPr="0022613B">
        <w:rPr>
          <w:rFonts w:ascii="Times New Roman" w:hAnsi="Times New Roman"/>
          <w:color w:val="000000"/>
          <w:sz w:val="28"/>
          <w:szCs w:val="28"/>
        </w:rPr>
        <w:t xml:space="preserve"> (при наличии);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t>1.11. Размещение информации о порядке предоставления муниципальной</w:t>
      </w:r>
      <w:r w:rsidR="00745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613B">
        <w:rPr>
          <w:rFonts w:ascii="Times New Roman" w:hAnsi="Times New Roman"/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2613B" w:rsidRPr="0022613B" w:rsidRDefault="0022613B" w:rsidP="0022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13B">
        <w:rPr>
          <w:rFonts w:ascii="Times New Roman" w:hAnsi="Times New Roman"/>
          <w:color w:val="000000"/>
          <w:sz w:val="28"/>
          <w:szCs w:val="28"/>
        </w:rPr>
        <w:lastRenderedPageBreak/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22613B">
        <w:rPr>
          <w:rFonts w:ascii="Times New Roman" w:hAnsi="Times New Roman"/>
          <w:color w:val="000000"/>
          <w:sz w:val="28"/>
          <w:szCs w:val="28"/>
        </w:rPr>
        <w:t xml:space="preserve">региональном портале, </w:t>
      </w:r>
      <w:bookmarkEnd w:id="0"/>
      <w:r w:rsidRPr="0022613B">
        <w:rPr>
          <w:rFonts w:ascii="Times New Roman" w:hAnsi="Times New Roman"/>
          <w:color w:val="000000"/>
          <w:sz w:val="28"/>
          <w:szCs w:val="28"/>
        </w:rPr>
        <w:t>а также в Уполномоченно</w:t>
      </w:r>
      <w:r w:rsidR="00311EB4">
        <w:rPr>
          <w:rFonts w:ascii="Times New Roman" w:hAnsi="Times New Roman"/>
          <w:color w:val="000000"/>
          <w:sz w:val="28"/>
          <w:szCs w:val="28"/>
        </w:rPr>
        <w:t>м</w:t>
      </w:r>
      <w:r w:rsidRPr="0022613B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311EB4">
        <w:rPr>
          <w:rFonts w:ascii="Times New Roman" w:hAnsi="Times New Roman"/>
          <w:color w:val="000000"/>
          <w:sz w:val="28"/>
          <w:szCs w:val="28"/>
        </w:rPr>
        <w:t>е</w:t>
      </w:r>
      <w:r w:rsidRPr="0022613B">
        <w:rPr>
          <w:rFonts w:ascii="Times New Roman" w:hAnsi="Times New Roman"/>
          <w:color w:val="000000"/>
          <w:sz w:val="28"/>
          <w:szCs w:val="28"/>
        </w:rPr>
        <w:t xml:space="preserve"> 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5009" w:rsidRDefault="00311EB4" w:rsidP="0031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proofErr w:type="spellStart"/>
      <w:r w:rsidR="002F0D3C" w:rsidRPr="002F0D3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аминистрацией</w:t>
      </w:r>
      <w:proofErr w:type="spellEnd"/>
      <w:r w:rsidR="002F0D3C" w:rsidRPr="002F0D3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Локомотивного городского округа</w:t>
      </w:r>
      <w:r w:rsidR="00F1500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11EB4" w:rsidRDefault="00F15009" w:rsidP="0031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Непосредственное </w:t>
      </w:r>
      <w:r w:rsidRPr="00F15009">
        <w:rPr>
          <w:rFonts w:ascii="Times New Roman" w:hAnsi="Times New Roman"/>
          <w:color w:val="000000" w:themeColor="text1"/>
          <w:sz w:val="28"/>
        </w:rPr>
        <w:t>предоставление муниципальной услуги осуществляет</w:t>
      </w:r>
      <w:r w:rsidR="00311E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Управление Архитектуры</w:t>
      </w:r>
      <w:r w:rsidR="00311EB4" w:rsidRPr="00B22B27">
        <w:rPr>
          <w:szCs w:val="28"/>
        </w:rPr>
        <w:t xml:space="preserve"> </w:t>
      </w:r>
      <w:r w:rsidR="00311EB4" w:rsidRPr="00B22B27">
        <w:rPr>
          <w:rFonts w:ascii="Times New Roman" w:hAnsi="Times New Roman"/>
          <w:sz w:val="28"/>
          <w:szCs w:val="28"/>
        </w:rPr>
        <w:t xml:space="preserve">и </w:t>
      </w:r>
      <w:r w:rsidR="00311EB4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311EB4" w:rsidRPr="00B22B27">
        <w:rPr>
          <w:rFonts w:ascii="Times New Roman" w:hAnsi="Times New Roman"/>
          <w:sz w:val="28"/>
          <w:szCs w:val="28"/>
        </w:rPr>
        <w:t xml:space="preserve"> Администрации Локомотивного городского округа</w:t>
      </w:r>
      <w:r w:rsidR="00311EB4">
        <w:rPr>
          <w:rFonts w:ascii="Times New Roman" w:hAnsi="Times New Roman"/>
          <w:sz w:val="28"/>
          <w:szCs w:val="28"/>
        </w:rPr>
        <w:t>.</w:t>
      </w:r>
    </w:p>
    <w:p w:rsidR="00147463" w:rsidRPr="001556DF" w:rsidRDefault="00F15009" w:rsidP="00F15009">
      <w:pPr>
        <w:ind w:left="216" w:right="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    </w:t>
      </w:r>
      <w:r w:rsidR="00311EB4" w:rsidRPr="00B22B2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311EB4" w:rsidRPr="00B6469A">
        <w:rPr>
          <w:rFonts w:ascii="Times New Roman" w:hAnsi="Times New Roman"/>
          <w:color w:val="000000" w:themeColor="text1"/>
          <w:sz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</w:t>
      </w:r>
      <w:r w:rsidR="00311EB4">
        <w:rPr>
          <w:bCs/>
          <w:color w:val="000000" w:themeColor="text1"/>
        </w:rPr>
        <w:t xml:space="preserve"> муниципальной</w:t>
      </w:r>
      <w:r w:rsidRPr="001556DF">
        <w:rPr>
          <w:bCs/>
          <w:color w:val="000000" w:themeColor="text1"/>
        </w:rPr>
        <w:t xml:space="preserve">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Заявитель вправе обратиться за получением </w:t>
      </w:r>
      <w:r w:rsidR="00311EB4">
        <w:rPr>
          <w:color w:val="000000" w:themeColor="text1"/>
        </w:rPr>
        <w:t xml:space="preserve">муниципальной </w:t>
      </w:r>
      <w:r w:rsidRPr="001556DF">
        <w:rPr>
          <w:color w:val="000000" w:themeColor="text1"/>
        </w:rPr>
        <w:t>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</w:t>
      </w:r>
      <w:r w:rsidRP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Перечень нормативных правовых актов: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Федеральный </w:t>
      </w:r>
      <w:hyperlink r:id="rId8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311EB4" w:rsidRPr="00B6469A" w:rsidRDefault="00311EB4" w:rsidP="00311EB4">
      <w:pPr>
        <w:tabs>
          <w:tab w:val="left" w:pos="1177"/>
        </w:tabs>
        <w:spacing w:after="0" w:line="240" w:lineRule="auto"/>
        <w:ind w:right="21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5) Постановление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РФ от 26.03.2016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236 «О требованиях к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предоставлению</w:t>
      </w:r>
      <w:r w:rsidRPr="00B6469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6469A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B6469A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B6469A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B6469A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469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B6469A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B6469A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10) Федеральный </w:t>
      </w:r>
      <w:hyperlink r:id="rId9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B6469A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12) Устав Локомотивного городского округа;</w:t>
      </w:r>
    </w:p>
    <w:p w:rsidR="00311EB4" w:rsidRPr="00B6469A" w:rsidRDefault="00311EB4" w:rsidP="00311E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</w:t>
      </w:r>
      <w:proofErr w:type="spellStart"/>
      <w:r w:rsidRPr="00C774AA">
        <w:rPr>
          <w:rFonts w:ascii="Times New Roman" w:hAnsi="Times New Roman"/>
          <w:color w:val="000000" w:themeColor="text1"/>
          <w:sz w:val="28"/>
          <w:szCs w:val="28"/>
        </w:rPr>
        <w:t>Локомотиного</w:t>
      </w:r>
      <w:proofErr w:type="spellEnd"/>
      <w:r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14.05.2021г. № 129.</w:t>
      </w:r>
    </w:p>
    <w:p w:rsidR="00311EB4" w:rsidRDefault="00311EB4" w:rsidP="00725246">
      <w:pPr>
        <w:pStyle w:val="ConsPlusNormal"/>
        <w:ind w:firstLine="709"/>
        <w:jc w:val="both"/>
        <w:rPr>
          <w:color w:val="000000" w:themeColor="text1"/>
        </w:rPr>
      </w:pPr>
    </w:p>
    <w:p w:rsidR="00311EB4" w:rsidRPr="00302E6A" w:rsidRDefault="00311EB4" w:rsidP="0031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предоставление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11EB4" w:rsidRPr="00302E6A" w:rsidRDefault="00311EB4" w:rsidP="00311EB4">
      <w:pPr>
        <w:pStyle w:val="ConsPlusNormal"/>
        <w:ind w:firstLine="709"/>
        <w:jc w:val="both"/>
        <w:rPr>
          <w:bCs/>
          <w:color w:val="000000" w:themeColor="text1"/>
        </w:rPr>
      </w:pPr>
    </w:p>
    <w:p w:rsidR="00311EB4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</w:t>
      </w:r>
      <w:r w:rsidR="00311EB4">
        <w:rPr>
          <w:bCs/>
          <w:color w:val="000000" w:themeColor="text1"/>
        </w:rPr>
        <w:t xml:space="preserve">орган </w:t>
      </w:r>
      <w:r w:rsidR="00FF70F7" w:rsidRPr="001556DF">
        <w:rPr>
          <w:bCs/>
          <w:color w:val="000000" w:themeColor="text1"/>
        </w:rPr>
        <w:t>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lastRenderedPageBreak/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proofErr w:type="gramEnd"/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>"</w:t>
      </w:r>
      <w:proofErr w:type="spellStart"/>
      <w:r w:rsidR="00B03450" w:rsidRPr="001556DF">
        <w:rPr>
          <w:bCs/>
          <w:color w:val="000000" w:themeColor="text1"/>
        </w:rPr>
        <w:t>д</w:t>
      </w:r>
      <w:proofErr w:type="spellEnd"/>
      <w:r w:rsidR="00B0345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>"б</w:t>
      </w:r>
      <w:proofErr w:type="gramStart"/>
      <w:r w:rsidR="004878E0" w:rsidRPr="001556DF">
        <w:rPr>
          <w:bCs/>
          <w:color w:val="000000" w:themeColor="text1"/>
        </w:rPr>
        <w:t>"-</w:t>
      </w:r>
      <w:proofErr w:type="gramEnd"/>
      <w:r w:rsidR="004878E0" w:rsidRPr="001556DF">
        <w:rPr>
          <w:bCs/>
          <w:color w:val="000000" w:themeColor="text1"/>
        </w:rPr>
        <w:t>"</w:t>
      </w:r>
      <w:proofErr w:type="spellStart"/>
      <w:r w:rsidR="004878E0" w:rsidRPr="001556DF">
        <w:rPr>
          <w:bCs/>
          <w:color w:val="000000" w:themeColor="text1"/>
        </w:rPr>
        <w:t>д</w:t>
      </w:r>
      <w:proofErr w:type="spellEnd"/>
      <w:r w:rsidR="004878E0" w:rsidRPr="001556DF">
        <w:rPr>
          <w:bCs/>
          <w:color w:val="000000" w:themeColor="text1"/>
        </w:rPr>
        <w:t xml:space="preserve">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проверяется с использованием средств электронной подписи и средств удостоверяющего центра, имеющих подтверждение соответствия </w:t>
      </w:r>
      <w:r w:rsidR="00CF1C64" w:rsidRPr="001556DF">
        <w:rPr>
          <w:color w:val="000000" w:themeColor="text1"/>
        </w:rPr>
        <w:lastRenderedPageBreak/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</w:t>
      </w:r>
      <w:proofErr w:type="gramEnd"/>
      <w:r w:rsidR="00526CA5" w:rsidRPr="001556DF">
        <w:rPr>
          <w:bCs/>
          <w:color w:val="000000" w:themeColor="text1"/>
        </w:rPr>
        <w:t xml:space="preserve">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</w:t>
      </w:r>
      <w:r w:rsidR="008733F4">
        <w:rPr>
          <w:bCs/>
          <w:color w:val="000000" w:themeColor="text1"/>
        </w:rPr>
        <w:t>у</w:t>
      </w:r>
      <w:r w:rsidR="00D07DA3" w:rsidRPr="001556DF">
        <w:rPr>
          <w:bCs/>
          <w:color w:val="000000" w:themeColor="text1"/>
        </w:rPr>
        <w:t>полномоченный</w:t>
      </w:r>
      <w:r w:rsidR="008733F4">
        <w:rPr>
          <w:bCs/>
          <w:color w:val="000000" w:themeColor="text1"/>
        </w:rPr>
        <w:t xml:space="preserve">  </w:t>
      </w:r>
      <w:r w:rsidR="00D07DA3" w:rsidRPr="001556DF">
        <w:rPr>
          <w:bCs/>
          <w:color w:val="000000" w:themeColor="text1"/>
        </w:rPr>
        <w:t xml:space="preserve">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8733F4">
        <w:rPr>
          <w:bCs/>
          <w:color w:val="000000" w:themeColor="text1"/>
        </w:rPr>
        <w:t>в У</w:t>
      </w:r>
      <w:r w:rsidR="00D07DA3" w:rsidRPr="001556DF">
        <w:rPr>
          <w:bCs/>
          <w:color w:val="000000" w:themeColor="text1"/>
        </w:rPr>
        <w:t>полномоченный на выдачу разрешения на строительство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8733F4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полномоченный орган</w:t>
      </w:r>
      <w:r w:rsidR="008733F4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576EE8" w:rsidRPr="00576EE8" w:rsidRDefault="00DE7A92" w:rsidP="00576EE8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36464C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бумажном носителе </w:t>
      </w:r>
      <w:r w:rsidR="008733F4" w:rsidRPr="00576EE8">
        <w:rPr>
          <w:rFonts w:ascii="Times New Roman" w:hAnsi="Times New Roman"/>
          <w:bCs/>
          <w:color w:val="000000" w:themeColor="text1"/>
          <w:sz w:val="28"/>
          <w:szCs w:val="28"/>
        </w:rPr>
        <w:t>посредством обращения в У</w:t>
      </w:r>
      <w:r w:rsidR="009301D1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полномоченный орган </w:t>
      </w:r>
      <w:r w:rsidR="0036464C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через </w:t>
      </w:r>
      <w:r w:rsidR="006262D6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многофункциональный центр </w:t>
      </w:r>
      <w:r w:rsidR="0036464C" w:rsidRPr="00576EE8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соглашением о</w:t>
      </w:r>
      <w:r w:rsidR="00B8425E" w:rsidRPr="00576EE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36464C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взаимодействии между </w:t>
      </w:r>
      <w:r w:rsidR="00AE6DA4" w:rsidRPr="00576EE8">
        <w:rPr>
          <w:rFonts w:ascii="Times New Roman" w:hAnsi="Times New Roman"/>
          <w:color w:val="000000" w:themeColor="text1"/>
          <w:spacing w:val="1"/>
          <w:sz w:val="28"/>
          <w:szCs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="00AE6DA4" w:rsidRPr="00576EE8">
        <w:rPr>
          <w:rFonts w:ascii="Times New Roman" w:hAnsi="Times New Roman"/>
          <w:color w:val="000000" w:themeColor="text1"/>
          <w:sz w:val="28"/>
          <w:szCs w:val="28"/>
        </w:rPr>
        <w:t xml:space="preserve"> (далее - ОГАУ «МФЦ Челябинской </w:t>
      </w:r>
      <w:r w:rsidR="00AE6DA4" w:rsidRPr="00576E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области») и администрацией </w:t>
      </w:r>
      <w:r w:rsidR="00AE6DA4" w:rsidRPr="00576E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Локомотивного городского органа</w:t>
      </w:r>
      <w:r w:rsidR="0036464C" w:rsidRPr="00576EE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576EE8" w:rsidRPr="00576E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заключенным в соответствии с постановлением Правительства Российской Федерации от 27 сентября 2011 г. № 797 "О взаимодействии между многофункциональными</w:t>
      </w:r>
      <w:proofErr w:type="gramEnd"/>
      <w:r w:rsidR="00576EE8" w:rsidRPr="00576E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8733F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центр</w:t>
      </w:r>
      <w:r w:rsidR="008733F4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A73F91" w:rsidRPr="00A73F91" w:rsidRDefault="00A73F91" w:rsidP="00A73F91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A73F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многофункциональном центре </w:t>
      </w:r>
      <w:r w:rsidRP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A73F91" w:rsidRPr="00A73F91" w:rsidRDefault="00A73F91" w:rsidP="00A73F91">
      <w:pPr>
        <w:pStyle w:val="aff2"/>
        <w:ind w:left="216" w:right="165" w:firstLine="709"/>
        <w:rPr>
          <w:color w:val="000000" w:themeColor="text1"/>
        </w:rPr>
      </w:pPr>
      <w:r w:rsidRPr="00A73F91">
        <w:rPr>
          <w:color w:val="000000" w:themeColor="text1"/>
        </w:rPr>
        <w:t>2.5.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BD348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>. Исчерпывающий перечень документов, необходимых для предоставления</w:t>
      </w:r>
      <w:r w:rsidR="00A73F91">
        <w:rPr>
          <w:bCs/>
          <w:color w:val="000000" w:themeColor="text1"/>
        </w:rPr>
        <w:t xml:space="preserve"> муниципальной</w:t>
      </w:r>
      <w:r w:rsidR="00B7328B" w:rsidRPr="001556DF">
        <w:rPr>
          <w:bCs/>
          <w:color w:val="000000" w:themeColor="text1"/>
        </w:rPr>
        <w:t xml:space="preserve">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</w:t>
      </w:r>
      <w:r w:rsidR="008733F4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 xml:space="preserve">полномоченный орган,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F170F9">
        <w:rPr>
          <w:bCs/>
          <w:color w:val="000000" w:themeColor="text1"/>
        </w:rPr>
        <w:t>.</w:t>
      </w:r>
      <w:r w:rsidRPr="001556DF">
        <w:rPr>
          <w:bCs/>
          <w:color w:val="000000" w:themeColor="text1"/>
        </w:rPr>
        <w:t xml:space="preserve">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A73F91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A73F91">
        <w:rPr>
          <w:bCs/>
          <w:color w:val="000000" w:themeColor="text1"/>
        </w:rPr>
        <w:t>з</w:t>
      </w:r>
      <w:r w:rsidR="00EC6427" w:rsidRPr="00A73F91">
        <w:rPr>
          <w:bCs/>
          <w:color w:val="000000" w:themeColor="text1"/>
        </w:rPr>
        <w:t>аявител</w:t>
      </w:r>
      <w:r w:rsidRPr="00A73F91">
        <w:rPr>
          <w:bCs/>
          <w:color w:val="000000" w:themeColor="text1"/>
        </w:rPr>
        <w:t xml:space="preserve">я действовать от имени </w:t>
      </w:r>
      <w:r w:rsidR="003760BD" w:rsidRPr="00A73F91">
        <w:rPr>
          <w:bCs/>
          <w:color w:val="000000" w:themeColor="text1"/>
        </w:rPr>
        <w:t>з</w:t>
      </w:r>
      <w:r w:rsidR="00EC6427" w:rsidRPr="00A73F91">
        <w:rPr>
          <w:bCs/>
          <w:color w:val="000000" w:themeColor="text1"/>
        </w:rPr>
        <w:t>аявител</w:t>
      </w:r>
      <w:r w:rsidRPr="00A73F91">
        <w:rPr>
          <w:bCs/>
          <w:color w:val="000000" w:themeColor="text1"/>
        </w:rPr>
        <w:t xml:space="preserve">я (в случае обращения за </w:t>
      </w:r>
      <w:r w:rsidR="003760BD" w:rsidRPr="00A73F91">
        <w:rPr>
          <w:bCs/>
          <w:color w:val="000000" w:themeColor="text1"/>
        </w:rPr>
        <w:t>получением</w:t>
      </w:r>
      <w:r w:rsidR="003760BD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 xml:space="preserve">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</w:t>
      </w:r>
      <w:r w:rsidR="00A73F91">
        <w:rPr>
          <w:bCs/>
          <w:color w:val="000000" w:themeColor="text1"/>
        </w:rPr>
        <w:t xml:space="preserve"> муниципальной </w:t>
      </w:r>
      <w:r w:rsidR="00157202" w:rsidRPr="001556DF">
        <w:rPr>
          <w:bCs/>
          <w:color w:val="000000" w:themeColor="text1"/>
        </w:rPr>
        <w:t xml:space="preserve">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</w:t>
      </w:r>
      <w:proofErr w:type="gramEnd"/>
      <w:r w:rsidR="00B925D5" w:rsidRPr="001556DF">
        <w:rPr>
          <w:bCs/>
          <w:color w:val="000000" w:themeColor="text1"/>
        </w:rPr>
        <w:t xml:space="preserve"> органам местного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Pr="001556DF">
        <w:rPr>
          <w:bCs/>
          <w:color w:val="000000" w:themeColor="text1"/>
        </w:rPr>
        <w:lastRenderedPageBreak/>
        <w:t>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</w:t>
      </w:r>
      <w:r w:rsidRPr="001556DF">
        <w:rPr>
          <w:bCs/>
          <w:color w:val="000000" w:themeColor="text1"/>
        </w:rPr>
        <w:lastRenderedPageBreak/>
        <w:t>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</w:t>
      </w:r>
      <w:proofErr w:type="spellStart"/>
      <w:r w:rsidRPr="001556DF">
        <w:rPr>
          <w:bCs/>
          <w:color w:val="000000" w:themeColor="text1"/>
        </w:rPr>
        <w:t>саморегулируемой</w:t>
      </w:r>
      <w:proofErr w:type="spellEnd"/>
      <w:r w:rsidRPr="001556DF">
        <w:rPr>
          <w:bCs/>
          <w:color w:val="000000" w:themeColor="text1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Pr="001556DF">
        <w:rPr>
          <w:bCs/>
          <w:color w:val="000000" w:themeColor="text1"/>
        </w:rPr>
        <w:t xml:space="preserve">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</w:t>
      </w:r>
      <w:r w:rsidRPr="001556DF">
        <w:rPr>
          <w:bCs/>
          <w:color w:val="000000" w:themeColor="text1"/>
        </w:rPr>
        <w:lastRenderedPageBreak/>
        <w:t>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н</w:t>
      </w:r>
      <w:proofErr w:type="spellEnd"/>
      <w:r w:rsidRPr="001556DF">
        <w:rPr>
          <w:bCs/>
          <w:color w:val="000000" w:themeColor="text1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AF1F53" w:rsidRPr="001556DF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556DF">
        <w:rPr>
          <w:bCs/>
          <w:color w:val="000000" w:themeColor="text1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п</w:t>
      </w:r>
      <w:proofErr w:type="spellEnd"/>
      <w:r w:rsidRPr="001556DF">
        <w:rPr>
          <w:bCs/>
          <w:color w:val="000000" w:themeColor="text1"/>
        </w:rPr>
        <w:t xml:space="preserve">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р</w:t>
      </w:r>
      <w:proofErr w:type="spellEnd"/>
      <w:r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proofErr w:type="spellStart"/>
      <w:r w:rsidR="00B7328B"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</w:t>
      </w:r>
      <w:r w:rsidR="00A73F91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заявления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</w:t>
      </w:r>
      <w:r w:rsidR="00A73F91">
        <w:rPr>
          <w:bCs/>
          <w:color w:val="000000" w:themeColor="text1"/>
        </w:rPr>
        <w:t xml:space="preserve">тивного регламента способами в </w:t>
      </w:r>
      <w:r w:rsidR="00A73F91">
        <w:rPr>
          <w:bCs/>
          <w:color w:val="000000" w:themeColor="text1"/>
        </w:rPr>
        <w:lastRenderedPageBreak/>
        <w:t>У</w:t>
      </w:r>
      <w:r w:rsidR="00F20CD5" w:rsidRPr="001556DF">
        <w:rPr>
          <w:bCs/>
          <w:color w:val="000000" w:themeColor="text1"/>
        </w:rPr>
        <w:t>полномоченный орган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</w:t>
      </w:r>
      <w:r w:rsidR="00A73F91">
        <w:rPr>
          <w:bCs/>
          <w:color w:val="000000" w:themeColor="text1"/>
        </w:rPr>
        <w:t>ительства вне рабочего времени У</w:t>
      </w:r>
      <w:r w:rsidRPr="001556DF">
        <w:rPr>
          <w:bCs/>
          <w:color w:val="000000" w:themeColor="text1"/>
        </w:rPr>
        <w:t>полномоченного органа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 xml:space="preserve">. Срок предоставления </w:t>
      </w:r>
      <w:r w:rsidR="00576EE8">
        <w:rPr>
          <w:bCs/>
          <w:color w:val="000000" w:themeColor="text1"/>
        </w:rPr>
        <w:t xml:space="preserve">муниципальной </w:t>
      </w:r>
      <w:r w:rsidR="00C17945" w:rsidRPr="001556DF">
        <w:rPr>
          <w:bCs/>
          <w:color w:val="000000" w:themeColor="text1"/>
        </w:rPr>
        <w:t>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</w:t>
      </w: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="00A73F91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A73F91">
        <w:rPr>
          <w:color w:val="000000" w:themeColor="text1"/>
        </w:rPr>
        <w:t>У</w:t>
      </w:r>
      <w:r w:rsidRPr="001556DF">
        <w:rPr>
          <w:color w:val="000000" w:themeColor="text1"/>
        </w:rPr>
        <w:t>полномоченным органом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</w:t>
      </w:r>
      <w:r w:rsid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</w:t>
      </w:r>
      <w:r w:rsidR="00A73F9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 орган местного самоуправления или организацию, в полномочия котор</w:t>
      </w:r>
      <w:r w:rsidR="00A73F91">
        <w:rPr>
          <w:bCs/>
          <w:color w:val="000000" w:themeColor="text1"/>
        </w:rPr>
        <w:t>ого</w:t>
      </w:r>
      <w:r w:rsidRPr="001556DF">
        <w:rPr>
          <w:bCs/>
          <w:color w:val="000000" w:themeColor="text1"/>
        </w:rPr>
        <w:t xml:space="preserve"> не входит предоставление </w:t>
      </w:r>
      <w:r w:rsidR="00A73F91">
        <w:rPr>
          <w:bCs/>
          <w:color w:val="000000" w:themeColor="text1"/>
        </w:rPr>
        <w:t xml:space="preserve">муниципальной </w:t>
      </w:r>
      <w:r w:rsidRPr="001556DF">
        <w:rPr>
          <w:bCs/>
          <w:color w:val="000000" w:themeColor="text1"/>
        </w:rPr>
        <w:t>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proofErr w:type="spellStart"/>
      <w:r w:rsidR="00241B17" w:rsidRPr="001556DF">
        <w:rPr>
          <w:color w:val="000000" w:themeColor="text1"/>
        </w:rPr>
        <w:t>д</w:t>
      </w:r>
      <w:proofErr w:type="spellEnd"/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з</w:t>
      </w:r>
      <w:proofErr w:type="spellEnd"/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A73F91">
        <w:rPr>
          <w:bCs/>
          <w:color w:val="000000" w:themeColor="text1"/>
        </w:rPr>
        <w:t xml:space="preserve"> или У</w:t>
      </w:r>
      <w:r w:rsidR="00251843" w:rsidRPr="001556DF">
        <w:rPr>
          <w:bCs/>
          <w:color w:val="000000" w:themeColor="text1"/>
        </w:rPr>
        <w:t xml:space="preserve">полномоченный </w:t>
      </w:r>
      <w:r w:rsidR="00A73F91">
        <w:rPr>
          <w:bCs/>
          <w:color w:val="000000" w:themeColor="text1"/>
        </w:rPr>
        <w:t>орган.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A73F91">
        <w:rPr>
          <w:bCs/>
          <w:color w:val="000000" w:themeColor="text1"/>
        </w:rPr>
        <w:t>я в У</w:t>
      </w:r>
      <w:r w:rsidR="000E478E" w:rsidRPr="001556DF">
        <w:rPr>
          <w:bCs/>
          <w:color w:val="000000" w:themeColor="text1"/>
        </w:rPr>
        <w:t xml:space="preserve">полномоченный орган 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 xml:space="preserve">Результатом предоставления </w:t>
      </w:r>
      <w:r w:rsidR="00576EE8">
        <w:rPr>
          <w:bCs/>
          <w:color w:val="000000" w:themeColor="text1"/>
        </w:rPr>
        <w:t xml:space="preserve"> муниципальной </w:t>
      </w:r>
      <w:r w:rsidR="008D508E" w:rsidRPr="001556DF">
        <w:rPr>
          <w:bCs/>
          <w:color w:val="000000" w:themeColor="text1"/>
        </w:rPr>
        <w:t>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lastRenderedPageBreak/>
        <w:t>д</w:t>
      </w:r>
      <w:proofErr w:type="spellEnd"/>
      <w:r w:rsidRPr="001556DF">
        <w:rPr>
          <w:bCs/>
          <w:color w:val="000000" w:themeColor="text1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земельных участков в случае, если </w:t>
      </w:r>
      <w:r w:rsidR="00A861CD" w:rsidRPr="001556DF">
        <w:rPr>
          <w:bCs/>
          <w:color w:val="000000" w:themeColor="text1"/>
        </w:rPr>
        <w:lastRenderedPageBreak/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</w:t>
      </w:r>
      <w:r w:rsidR="00A73F91">
        <w:rPr>
          <w:bCs/>
          <w:color w:val="000000" w:themeColor="text1"/>
        </w:rPr>
        <w:t xml:space="preserve">муниципальной </w:t>
      </w:r>
      <w:r w:rsidR="002E0EC8" w:rsidRPr="001556DF">
        <w:rPr>
          <w:bCs/>
          <w:color w:val="000000" w:themeColor="text1"/>
        </w:rPr>
        <w:t xml:space="preserve">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A73F91">
        <w:rPr>
          <w:rFonts w:ascii="Times New Roman" w:hAnsi="Times New Roman"/>
          <w:color w:val="000000" w:themeColor="text1"/>
          <w:sz w:val="28"/>
          <w:szCs w:val="28"/>
        </w:rPr>
        <w:t>в У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proofErr w:type="gramStart"/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орган</w:t>
      </w:r>
      <w:proofErr w:type="gramEnd"/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</w:t>
      </w:r>
      <w:r w:rsidR="00A73F91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а предоставление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</w:t>
      </w:r>
      <w:r w:rsidR="00A73F91">
        <w:rPr>
          <w:bCs/>
          <w:color w:val="000000" w:themeColor="text1"/>
        </w:rPr>
        <w:t xml:space="preserve"> муниципальной </w:t>
      </w:r>
      <w:r w:rsidR="004A1F31" w:rsidRPr="001556DF">
        <w:rPr>
          <w:bCs/>
          <w:color w:val="000000" w:themeColor="text1"/>
        </w:rPr>
        <w:t xml:space="preserve">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лично</w:t>
      </w:r>
      <w:r w:rsidR="00A73F91">
        <w:rPr>
          <w:color w:val="000000" w:themeColor="text1"/>
        </w:rPr>
        <w:t>м обращении либо по телефону в У</w:t>
      </w:r>
      <w:r w:rsidRPr="001556DF">
        <w:rPr>
          <w:color w:val="000000" w:themeColor="text1"/>
        </w:rPr>
        <w:t xml:space="preserve">полномоченный орган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 xml:space="preserve">) либо письменного запроса, </w:t>
      </w:r>
      <w:r w:rsidRPr="001556DF">
        <w:rPr>
          <w:color w:val="000000" w:themeColor="text1"/>
        </w:rPr>
        <w:lastRenderedPageBreak/>
        <w:t>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A73F91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proofErr w:type="gramStart"/>
      <w:r w:rsidR="00FF4E5C" w:rsidRPr="001556DF">
        <w:rPr>
          <w:bCs/>
          <w:color w:val="000000" w:themeColor="text1"/>
        </w:rPr>
        <w:t>орган</w:t>
      </w:r>
      <w:proofErr w:type="gramEnd"/>
      <w:r w:rsidR="00FF4E5C" w:rsidRPr="001556DF">
        <w:rPr>
          <w:bCs/>
          <w:color w:val="000000" w:themeColor="text1"/>
        </w:rPr>
        <w:t xml:space="preserve">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A73F91">
        <w:rPr>
          <w:bCs/>
          <w:color w:val="000000" w:themeColor="text1"/>
        </w:rPr>
        <w:t>У</w:t>
      </w:r>
      <w:r w:rsidR="00E03948" w:rsidRPr="001556DF">
        <w:rPr>
          <w:bCs/>
          <w:color w:val="000000" w:themeColor="text1"/>
        </w:rPr>
        <w:t xml:space="preserve">полномоченный </w:t>
      </w:r>
      <w:r w:rsidR="00977E3E" w:rsidRPr="001556DF">
        <w:rPr>
          <w:bCs/>
          <w:color w:val="000000" w:themeColor="text1"/>
        </w:rPr>
        <w:t>орган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</w:t>
      </w:r>
      <w:proofErr w:type="gramEnd"/>
      <w:r w:rsidR="00E64CA1" w:rsidRPr="001556DF">
        <w:rPr>
          <w:color w:val="000000" w:themeColor="text1"/>
        </w:rPr>
        <w:t xml:space="preserve">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</w:t>
      </w:r>
      <w:r w:rsidR="00D4562D" w:rsidRPr="001556DF">
        <w:rPr>
          <w:bCs/>
          <w:color w:val="000000" w:themeColor="text1"/>
        </w:rPr>
        <w:t>городск</w:t>
      </w:r>
      <w:r w:rsidR="006E59DC">
        <w:rPr>
          <w:bCs/>
          <w:color w:val="000000" w:themeColor="text1"/>
        </w:rPr>
        <w:t>ого</w:t>
      </w:r>
      <w:r w:rsidR="00D4562D" w:rsidRPr="001556DF">
        <w:rPr>
          <w:bCs/>
          <w:color w:val="000000" w:themeColor="text1"/>
        </w:rPr>
        <w:t xml:space="preserve"> округ</w:t>
      </w:r>
      <w:r w:rsidR="006E59DC">
        <w:rPr>
          <w:bCs/>
          <w:color w:val="000000" w:themeColor="text1"/>
        </w:rPr>
        <w:t>а</w:t>
      </w:r>
      <w:r w:rsidR="00533D2A" w:rsidRPr="001556DF">
        <w:rPr>
          <w:bCs/>
          <w:color w:val="000000" w:themeColor="text1"/>
        </w:rPr>
        <w:t>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proofErr w:type="gramEnd"/>
      <w:r w:rsidR="00533D2A" w:rsidRPr="001556DF">
        <w:rPr>
          <w:bCs/>
          <w:color w:val="000000" w:themeColor="text1"/>
        </w:rPr>
        <w:t xml:space="preserve">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1556DF">
        <w:rPr>
          <w:bCs/>
          <w:color w:val="000000" w:themeColor="text1"/>
        </w:rPr>
        <w:t xml:space="preserve">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</w:t>
      </w:r>
      <w:r w:rsidRPr="001556DF">
        <w:rPr>
          <w:bCs/>
          <w:color w:val="000000" w:themeColor="text1"/>
        </w:rPr>
        <w:lastRenderedPageBreak/>
        <w:t xml:space="preserve">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6E59DC">
        <w:rPr>
          <w:color w:val="000000" w:themeColor="text1"/>
        </w:rPr>
        <w:t>У</w:t>
      </w:r>
      <w:r w:rsidR="00125C4D" w:rsidRPr="001556DF">
        <w:rPr>
          <w:color w:val="000000" w:themeColor="text1"/>
        </w:rPr>
        <w:t>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6E59DC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Заявитель вправе обратиться в У</w:t>
      </w:r>
      <w:r w:rsidR="008328C0" w:rsidRPr="001556DF">
        <w:rPr>
          <w:bCs/>
          <w:color w:val="000000" w:themeColor="text1"/>
        </w:rPr>
        <w:t>полномоченный орган</w:t>
      </w:r>
      <w:r>
        <w:rPr>
          <w:bCs/>
          <w:color w:val="000000" w:themeColor="text1"/>
        </w:rPr>
        <w:t xml:space="preserve"> с заявл</w:t>
      </w:r>
      <w:r w:rsidR="008328C0" w:rsidRPr="001556DF">
        <w:rPr>
          <w:bCs/>
          <w:color w:val="000000" w:themeColor="text1"/>
        </w:rPr>
        <w:t xml:space="preserve">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="008328C0"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="008328C0"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="008328C0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="008328C0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8328C0"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r w:rsidR="006E59DC">
        <w:rPr>
          <w:bCs/>
          <w:color w:val="000000" w:themeColor="text1"/>
        </w:rPr>
        <w:t>У</w:t>
      </w:r>
      <w:r w:rsidRPr="001556DF">
        <w:rPr>
          <w:bCs/>
          <w:color w:val="000000" w:themeColor="text1"/>
        </w:rPr>
        <w:t>полномоченный орган</w:t>
      </w:r>
      <w:r w:rsidR="006E59D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</w:t>
      </w:r>
      <w:r w:rsidR="006516C6" w:rsidRPr="001556DF">
        <w:rPr>
          <w:bCs/>
          <w:color w:val="000000" w:themeColor="text1"/>
        </w:rPr>
        <w:lastRenderedPageBreak/>
        <w:t>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6E59DC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Заявитель вправе обратиться в У</w:t>
      </w:r>
      <w:r w:rsidR="009922F9" w:rsidRPr="001556DF">
        <w:rPr>
          <w:bCs/>
          <w:color w:val="000000" w:themeColor="text1"/>
        </w:rPr>
        <w:t xml:space="preserve">полномоченный орган 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="009922F9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9922F9"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="009922F9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="009922F9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9922F9"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9922F9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9922F9"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6E59DC">
        <w:rPr>
          <w:bCs/>
          <w:color w:val="000000" w:themeColor="text1"/>
        </w:rPr>
        <w:t>, У</w:t>
      </w:r>
      <w:r w:rsidRPr="001556DF">
        <w:rPr>
          <w:bCs/>
          <w:color w:val="000000" w:themeColor="text1"/>
        </w:rPr>
        <w:t xml:space="preserve">полномоченный орган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proofErr w:type="gramStart"/>
      <w:r w:rsidR="006E59DC">
        <w:rPr>
          <w:bCs/>
          <w:color w:val="000000" w:themeColor="text1"/>
        </w:rPr>
        <w:t>в У</w:t>
      </w:r>
      <w:r w:rsidR="00B956C1" w:rsidRPr="001556DF">
        <w:rPr>
          <w:bCs/>
          <w:color w:val="000000" w:themeColor="text1"/>
        </w:rPr>
        <w:t xml:space="preserve">полномоченный орган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1556DF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59DC">
        <w:rPr>
          <w:bCs/>
          <w:color w:val="000000" w:themeColor="text1"/>
        </w:rPr>
        <w:t xml:space="preserve">без </w:t>
      </w:r>
      <w:r w:rsidR="006E59DC">
        <w:rPr>
          <w:bCs/>
          <w:color w:val="000000" w:themeColor="text1"/>
        </w:rPr>
        <w:lastRenderedPageBreak/>
        <w:t>рассмотрения У</w:t>
      </w:r>
      <w:r w:rsidRPr="001556DF">
        <w:rPr>
          <w:bCs/>
          <w:color w:val="000000" w:themeColor="text1"/>
        </w:rPr>
        <w:t>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6E59DC">
        <w:rPr>
          <w:bCs/>
          <w:color w:val="000000" w:themeColor="text1"/>
        </w:rPr>
        <w:t>аявителя в У</w:t>
      </w:r>
      <w:r w:rsidRPr="001556DF">
        <w:rPr>
          <w:bCs/>
          <w:color w:val="000000" w:themeColor="text1"/>
        </w:rPr>
        <w:t>полномоченный орган за предоставлением</w:t>
      </w:r>
      <w:r w:rsidR="006E59DC">
        <w:rPr>
          <w:bCs/>
          <w:color w:val="000000" w:themeColor="text1"/>
        </w:rPr>
        <w:t xml:space="preserve"> муниципальной </w:t>
      </w:r>
      <w:r w:rsidRPr="001556DF">
        <w:rPr>
          <w:bCs/>
          <w:color w:val="000000" w:themeColor="text1"/>
        </w:rPr>
        <w:t xml:space="preserve">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>находятся в распоряжении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пр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>едоставляющего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услугу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>, участвующего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210-ФЗ).</w:t>
      </w:r>
      <w:proofErr w:type="gramEnd"/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E59DC">
        <w:rPr>
          <w:rFonts w:ascii="Times New Roman" w:hAnsi="Times New Roman"/>
          <w:color w:val="000000" w:themeColor="text1"/>
          <w:sz w:val="28"/>
          <w:szCs w:val="28"/>
        </w:rPr>
        <w:t>муницпальной</w:t>
      </w:r>
      <w:proofErr w:type="spellEnd"/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либо в предоставлении  </w:t>
      </w:r>
      <w:r w:rsidR="006E59D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</w:t>
      </w:r>
      <w:r w:rsidR="007156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услуг, необходимых и обязательных для предоставления </w:t>
      </w:r>
      <w:proofErr w:type="spellStart"/>
      <w:r w:rsidR="0071565E">
        <w:rPr>
          <w:rFonts w:ascii="Times New Roman" w:hAnsi="Times New Roman"/>
          <w:bCs/>
          <w:color w:val="000000" w:themeColor="text1"/>
          <w:sz w:val="28"/>
          <w:szCs w:val="28"/>
        </w:rPr>
        <w:t>муницпальной</w:t>
      </w:r>
      <w:proofErr w:type="spellEnd"/>
      <w:r w:rsidR="0071565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71565E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Максимальный срок ожидания в очереди при подаче з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>аявления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полномоченном органе</w:t>
      </w:r>
      <w:r w:rsidR="00576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</w:t>
      </w:r>
      <w:r w:rsidR="007156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предоставляется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>ый вход в здание 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proofErr w:type="spellStart"/>
      <w:r w:rsidR="0071565E">
        <w:rPr>
          <w:rFonts w:ascii="Times New Roman" w:hAnsi="Times New Roman"/>
          <w:color w:val="000000" w:themeColor="text1"/>
          <w:sz w:val="28"/>
          <w:szCs w:val="28"/>
        </w:rPr>
        <w:t>муницпальной</w:t>
      </w:r>
      <w:proofErr w:type="spellEnd"/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</w:t>
      </w:r>
      <w:r w:rsidR="0071565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муниципальная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60C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</w:t>
      </w:r>
      <w:r w:rsidR="00660C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</w:t>
      </w:r>
      <w:r w:rsidR="00660C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ности и качества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муницапальной</w:t>
      </w:r>
      <w:proofErr w:type="spellEnd"/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</w:t>
      </w:r>
      <w:r w:rsidR="00660CA2" w:rsidRP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660CA2" w:rsidRP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60CA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660CA2" w:rsidRP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660CA2" w:rsidRP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660CA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органом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660CA2" w:rsidRP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660CA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72366" w:rsidRPr="002723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72366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7236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27236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272366">
        <w:rPr>
          <w:rFonts w:ascii="Times New Roman" w:hAnsi="Times New Roman"/>
          <w:color w:val="000000" w:themeColor="text1"/>
          <w:sz w:val="28"/>
          <w:szCs w:val="28"/>
        </w:rPr>
        <w:t>, либо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муниципального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2723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72366" w:rsidRPr="002723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72366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272366" w:rsidRPr="002723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72366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27236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2723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иных документов, необходимых для предоставления</w:t>
      </w:r>
      <w:r w:rsidR="00D5564A" w:rsidRP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и начале процедуры предоставления 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услуги, а также сведения о дате 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времени окончания предоставления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5564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</w:t>
      </w:r>
      <w:r w:rsidR="00C62F1E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C62F1E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услуг, руководителей многофункциональных центров предоставления  муниципальных услуг с учетом качества организации предоставления муниципальных услуг, а  также о  применении результатов указанной оценки как основания для принятия решений о досрочном прекращении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</w:t>
      </w:r>
      <w:r w:rsidR="004539B1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539B1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</w:t>
      </w:r>
      <w:r w:rsidR="004539B1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 осуществление контроля за предоставлением муниципальной услуги.</w:t>
      </w:r>
    </w:p>
    <w:p w:rsidR="004539B1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539B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4539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предоставлении) </w:t>
      </w:r>
      <w:r w:rsidR="004539B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5B0209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45665F" w:rsidRPr="001556DF" w:rsidRDefault="0045665F" w:rsidP="005B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5B02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DB22CA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B22CA" w:rsidRPr="00DB22CA">
        <w:rPr>
          <w:rFonts w:ascii="Times New Roman" w:hAnsi="Times New Roman"/>
          <w:iCs/>
          <w:color w:val="000000" w:themeColor="text1"/>
          <w:sz w:val="28"/>
          <w:szCs w:val="28"/>
        </w:rPr>
        <w:t>Челябинской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76E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DB22CA">
        <w:rPr>
          <w:rFonts w:ascii="Times New Roman" w:hAnsi="Times New Roman"/>
          <w:color w:val="000000" w:themeColor="text1"/>
          <w:sz w:val="28"/>
          <w:szCs w:val="28"/>
        </w:rPr>
        <w:t xml:space="preserve"> Локомотивного городского округа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DB22CA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 w:rsidRPr="00DB22CA">
        <w:rPr>
          <w:rFonts w:ascii="Times New Roman" w:hAnsi="Times New Roman"/>
          <w:iCs/>
          <w:color w:val="000000" w:themeColor="text1"/>
          <w:sz w:val="28"/>
          <w:szCs w:val="28"/>
        </w:rPr>
        <w:t>Челябинскрой</w:t>
      </w:r>
      <w:proofErr w:type="spellEnd"/>
      <w:r w:rsidRPr="00DB22C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области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Локомотивного городского округа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</w:t>
      </w:r>
      <w:r w:rsidR="005B0209" w:rsidRP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DB22CA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4.6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 w:rsidRP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5B0209" w:rsidRP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</w:t>
      </w:r>
      <w:r w:rsidR="00DB22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Локомотивного городского округа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структурного подразделения Уполномоченного органа, на решение и действия (бездействие) Уполномоченного органа, </w:t>
      </w:r>
      <w:r w:rsidR="00DB22CA">
        <w:rPr>
          <w:rFonts w:ascii="Times New Roman" w:hAnsi="Times New Roman"/>
          <w:bCs/>
          <w:color w:val="000000" w:themeColor="text1"/>
          <w:sz w:val="28"/>
          <w:szCs w:val="28"/>
        </w:rPr>
        <w:t>Главы Локомотивного городского округа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руководителю </w:t>
      </w:r>
      <w:r w:rsidR="005B020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ОГАУ «Многофункциональный центр Челябинской области»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 w:rsidRPr="005B020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5B0209" w:rsidRPr="005B0209" w:rsidRDefault="005B0209" w:rsidP="005B020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20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tooltip="consultantplus://offline/ref=A397FE100A04CF436DCCCECBCB31C68B42BB23069BBDB806F655A1EE54601F0A9EDC906DB7BA2E4666A03B3A4CDA072EB6A14582EAF0xAG" w:history="1">
        <w:r w:rsidRPr="005B0209">
          <w:rPr>
            <w:rFonts w:ascii="Times New Roman" w:hAnsi="Times New Roman"/>
            <w:color w:val="000000" w:themeColor="text1"/>
            <w:sz w:val="28"/>
            <w:szCs w:val="28"/>
          </w:rPr>
          <w:t>законом от 27.07.2010г. №210-ФЗ</w:t>
        </w:r>
      </w:hyperlink>
      <w:r w:rsidRPr="005B0209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E6C97" w:rsidRPr="001556DF" w:rsidRDefault="00DD0F0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DD766C"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Исчерпывающий перечень административных процедур (действий) при </w:t>
      </w:r>
      <w:r w:rsidR="005B02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</w:t>
      </w:r>
      <w:proofErr w:type="spellStart"/>
      <w:r w:rsidR="005B020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proofErr w:type="spell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услуги, выполняемых многофункциональными центрами </w:t>
      </w:r>
      <w:proofErr w:type="gramEnd"/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B020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 w:rsidRPr="005B0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5B0209" w:rsidRPr="005B0209" w:rsidRDefault="005B0209" w:rsidP="005B020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0209">
        <w:rPr>
          <w:rFonts w:ascii="Times New Roman" w:hAnsi="Times New Roman"/>
          <w:color w:val="000000" w:themeColor="text1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 w:rsidRPr="005B0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B0209" w:rsidRPr="005B0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</w:t>
      </w:r>
      <w:r w:rsidR="005B020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5B0209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путем размещения информации на официальных сайтах и информационных стендах многофункциональн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45665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2C2" w:rsidRPr="00E252C2" w:rsidRDefault="00E252C2" w:rsidP="00E252C2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b/>
          <w:color w:val="000000" w:themeColor="text1"/>
          <w:sz w:val="28"/>
        </w:rPr>
        <w:lastRenderedPageBreak/>
        <w:t>Прием и регистрация заявления и документов, необходимых для предоставления муниципальной услуги</w:t>
      </w:r>
    </w:p>
    <w:p w:rsidR="00E252C2" w:rsidRPr="00E252C2" w:rsidRDefault="00E252C2" w:rsidP="00E252C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E252C2" w:rsidRPr="00E252C2" w:rsidRDefault="00E252C2" w:rsidP="00E252C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>6.3.</w:t>
      </w:r>
      <w:r w:rsidRPr="00E252C2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E252C2">
        <w:rPr>
          <w:rFonts w:ascii="Times New Roman" w:hAnsi="Times New Roman"/>
          <w:color w:val="000000" w:themeColor="text1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E252C2" w:rsidRPr="00E252C2" w:rsidRDefault="00E252C2" w:rsidP="00E252C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E252C2" w:rsidRPr="00E252C2" w:rsidRDefault="00E252C2" w:rsidP="00E252C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>6.4. Работник многофункционального центра осуществляет следующие действия:</w:t>
      </w:r>
    </w:p>
    <w:p w:rsidR="00E252C2" w:rsidRPr="00E252C2" w:rsidRDefault="00E252C2" w:rsidP="00E252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252C2" w:rsidRPr="00E252C2" w:rsidRDefault="00E252C2" w:rsidP="00E252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       проверяет  полномочия представителя заявителя (в случае обращения представителя заявителя);</w:t>
      </w:r>
    </w:p>
    <w:p w:rsidR="00E252C2" w:rsidRPr="00E252C2" w:rsidRDefault="00E252C2" w:rsidP="00E252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E252C2" w:rsidRPr="00E252C2" w:rsidRDefault="00E252C2" w:rsidP="00E252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       запрашивает согласие заявителя на участие в </w:t>
      </w:r>
      <w:proofErr w:type="spellStart"/>
      <w:r w:rsidRPr="00E252C2">
        <w:rPr>
          <w:rFonts w:ascii="Times New Roman" w:hAnsi="Times New Roman"/>
          <w:color w:val="000000" w:themeColor="text1"/>
          <w:sz w:val="28"/>
        </w:rPr>
        <w:t>смс-опросе</w:t>
      </w:r>
      <w:proofErr w:type="spellEnd"/>
      <w:r w:rsidRPr="00E252C2">
        <w:rPr>
          <w:rFonts w:ascii="Times New Roman" w:hAnsi="Times New Roman"/>
          <w:color w:val="000000" w:themeColor="text1"/>
          <w:sz w:val="28"/>
        </w:rPr>
        <w:t xml:space="preserve"> для оценки качества предоставления муниципальной услуги;</w:t>
      </w:r>
    </w:p>
    <w:p w:rsidR="00E252C2" w:rsidRPr="00E252C2" w:rsidRDefault="00E252C2" w:rsidP="00E252C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E252C2">
        <w:rPr>
          <w:rFonts w:ascii="Times New Roman" w:hAnsi="Times New Roman"/>
          <w:color w:val="000000" w:themeColor="text1"/>
          <w:sz w:val="28"/>
        </w:rPr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E252C2" w:rsidRPr="00E252C2" w:rsidRDefault="00E252C2" w:rsidP="00E252C2">
      <w:pPr>
        <w:pStyle w:val="aff2"/>
        <w:ind w:firstLine="709"/>
        <w:rPr>
          <w:color w:val="000000" w:themeColor="text1"/>
        </w:rPr>
      </w:pPr>
      <w:r w:rsidRPr="00E252C2">
        <w:rPr>
          <w:color w:val="000000" w:themeColor="text1"/>
        </w:rPr>
        <w:t>6.5. Результатом административной процедуры является прием и регистрация заявления о выдаче градостроительного плана земельного участка и документов, необходимых для предоставления муниципальной услуги.</w:t>
      </w:r>
    </w:p>
    <w:p w:rsidR="00E252C2" w:rsidRPr="001556DF" w:rsidRDefault="00E252C2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52C2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 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E252C2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 xml:space="preserve"> носителе </w:t>
      </w:r>
      <w:r w:rsidR="00E252C2" w:rsidRPr="00E252C2">
        <w:rPr>
          <w:rFonts w:ascii="Times New Roman" w:hAnsi="Times New Roman"/>
          <w:color w:val="000000" w:themeColor="text1"/>
          <w:sz w:val="28"/>
          <w:szCs w:val="28"/>
        </w:rPr>
        <w:t>(в случае подачи заявления  о предоставлении муниципальной услуги через ЕПГУ</w:t>
      </w:r>
      <w:r w:rsidRPr="00E252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52C2" w:rsidRPr="00E252C2" w:rsidRDefault="00CE6C97" w:rsidP="00E252C2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 xml:space="preserve">ти многофункционального центра </w:t>
      </w:r>
      <w:r w:rsidR="00E252C2" w:rsidRPr="00E252C2">
        <w:rPr>
          <w:rFonts w:ascii="Times New Roman" w:hAnsi="Times New Roman"/>
          <w:color w:val="000000" w:themeColor="text1"/>
          <w:sz w:val="28"/>
          <w:szCs w:val="28"/>
        </w:rPr>
        <w:t>(в случае подачи заявления  о предоставлении муниципальной услуги через ЕПГУ);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</w:t>
      </w:r>
      <w:r w:rsidR="00E252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252C2" w:rsidRDefault="00E252C2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D74E8">
        <w:trPr>
          <w:trHeight w:val="391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</w:t>
            </w:r>
            <w:r w:rsidR="00BD74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C4C7B" w:rsidRPr="000C4C7B" w:rsidRDefault="006A0225" w:rsidP="000C4C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</w:t>
            </w:r>
            <w:r w:rsidR="000C4C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</w:t>
            </w:r>
            <w:r w:rsidR="000C4C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C4C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</w:t>
            </w:r>
            <w:r w:rsidR="000C4C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едомство, организация предоставляет услугу,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указанные в подпунктах "б" -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A7431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</w:t>
      </w:r>
      <w:r w:rsidR="000C4C7B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документов, предусмотренных подпунктами "г", "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</w:t>
      </w:r>
      <w:r w:rsidR="000C4C7B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A74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</w:t>
      </w:r>
      <w:r w:rsidR="000C4C7B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строительство </w:t>
      </w:r>
      <w:r w:rsidR="000C4C7B">
        <w:rPr>
          <w:rFonts w:ascii="Times New Roman" w:hAnsi="Times New Roman"/>
          <w:color w:val="000000" w:themeColor="text1"/>
          <w:sz w:val="20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0"/>
        </w:rPr>
        <w:t>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строительство </w:t>
            </w:r>
            <w:r w:rsidR="000C4C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уполномоченного на выдачу разрешений на строительство </w:t>
      </w:r>
      <w:r w:rsidR="000C4C7B">
        <w:rPr>
          <w:rFonts w:ascii="Times New Roman" w:hAnsi="Times New Roman"/>
          <w:color w:val="000000" w:themeColor="text1"/>
          <w:sz w:val="20"/>
          <w:szCs w:val="20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муниципальной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0C4C7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етственное за предоставление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оект результата 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 предоставления муниципальной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вание решения о предоставлении 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ния об отказе в предоставлении 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униципальной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о конечном результате предоставления муниципально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0C4C7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ений в ГИС о выдаче результата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0C4C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0C4C7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ие муниципальной</w:t>
            </w:r>
            <w:r w:rsidR="000C4C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0C4C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13779C" w:rsidRDefault="0013779C" w:rsidP="00137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79C" w:rsidRPr="0013779C" w:rsidRDefault="0013779C" w:rsidP="00137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9C">
        <w:rPr>
          <w:rFonts w:ascii="Times New Roman" w:hAnsi="Times New Roman"/>
          <w:b/>
          <w:sz w:val="28"/>
          <w:szCs w:val="28"/>
        </w:rPr>
        <w:t>Общая информация об Управлении архитектуры и Жилищно-коммунального хозяйства</w:t>
      </w:r>
    </w:p>
    <w:p w:rsidR="0013779C" w:rsidRPr="0013779C" w:rsidRDefault="0013779C" w:rsidP="00137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9C">
        <w:rPr>
          <w:rFonts w:ascii="Times New Roman" w:hAnsi="Times New Roman"/>
          <w:b/>
          <w:sz w:val="28"/>
          <w:szCs w:val="28"/>
        </w:rPr>
        <w:t xml:space="preserve"> администрации Локомотивного городского округа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222"/>
      </w:tblGrid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8222" w:type="dxa"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8222" w:type="dxa"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3779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3779C">
              <w:rPr>
                <w:rFonts w:ascii="Times New Roman" w:hAnsi="Times New Roman"/>
                <w:sz w:val="28"/>
                <w:szCs w:val="28"/>
              </w:rPr>
              <w:t>окомотивный, ул.Мира, д.60</w:t>
            </w:r>
          </w:p>
        </w:tc>
      </w:tr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222" w:type="dxa"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8222" w:type="dxa"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8222" w:type="dxa"/>
          </w:tcPr>
          <w:p w:rsidR="0013779C" w:rsidRPr="0013779C" w:rsidRDefault="00DD0F0B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</w:rPr>
                <w:t>http://</w:t>
              </w:r>
              <w:proofErr w:type="spellStart"/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  <w:lang w:val="en-US"/>
                </w:rPr>
                <w:t>zato</w:t>
              </w:r>
              <w:proofErr w:type="spellEnd"/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</w:rPr>
                <w:t>-</w:t>
              </w:r>
              <w:proofErr w:type="spellStart"/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  <w:lang w:val="en-US"/>
                </w:rPr>
                <w:t>lokomotivny</w:t>
              </w:r>
              <w:proofErr w:type="spellEnd"/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</w:rPr>
                <w:t>.</w:t>
              </w:r>
              <w:proofErr w:type="spellStart"/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u w:color="0000FF"/>
                </w:rPr>
                <w:t>ru</w:t>
              </w:r>
              <w:proofErr w:type="spellEnd"/>
            </w:hyperlink>
          </w:p>
        </w:tc>
      </w:tr>
      <w:tr w:rsidR="0013779C" w:rsidRPr="0013779C" w:rsidTr="001E51FD">
        <w:trPr>
          <w:jc w:val="center"/>
        </w:trPr>
        <w:tc>
          <w:tcPr>
            <w:tcW w:w="6912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 xml:space="preserve">ФИО и должность начальника отдела архитектуры и градостроительной политики Администрации Локомотивного городского округа </w:t>
            </w:r>
          </w:p>
        </w:tc>
        <w:tc>
          <w:tcPr>
            <w:tcW w:w="8222" w:type="dxa"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ЖКХ</w:t>
            </w:r>
          </w:p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79C"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 w:rsidRPr="0013779C">
              <w:rPr>
                <w:rFonts w:ascii="Times New Roman" w:hAnsi="Times New Roman"/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13779C" w:rsidRPr="0013779C" w:rsidRDefault="0013779C" w:rsidP="00137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9C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13779C" w:rsidRPr="0013779C" w:rsidTr="001E51FD">
        <w:trPr>
          <w:jc w:val="center"/>
        </w:trPr>
        <w:tc>
          <w:tcPr>
            <w:tcW w:w="3199" w:type="dxa"/>
            <w:vAlign w:val="center"/>
            <w:hideMark/>
          </w:tcPr>
          <w:p w:rsidR="0013779C" w:rsidRPr="0013779C" w:rsidRDefault="0013779C" w:rsidP="001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13779C" w:rsidRPr="0013779C" w:rsidRDefault="0013779C" w:rsidP="0013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13779C" w:rsidRPr="0013779C" w:rsidTr="001E51FD">
        <w:trPr>
          <w:jc w:val="center"/>
        </w:trPr>
        <w:tc>
          <w:tcPr>
            <w:tcW w:w="3199" w:type="dxa"/>
            <w:hideMark/>
          </w:tcPr>
          <w:p w:rsidR="0013779C" w:rsidRPr="0013779C" w:rsidRDefault="0013779C" w:rsidP="00137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13779C" w:rsidRPr="0013779C" w:rsidRDefault="0013779C" w:rsidP="00137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13779C" w:rsidRPr="0013779C" w:rsidRDefault="0013779C" w:rsidP="00137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79C" w:rsidRPr="0013779C" w:rsidRDefault="0013779C" w:rsidP="0013779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3779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tbl>
      <w:tblPr>
        <w:tblW w:w="9571" w:type="dxa"/>
        <w:jc w:val="center"/>
        <w:tblLayout w:type="fixed"/>
        <w:tblLook w:val="04A0"/>
      </w:tblPr>
      <w:tblGrid>
        <w:gridCol w:w="4792"/>
        <w:gridCol w:w="4779"/>
      </w:tblGrid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Челябинская область, п</w:t>
            </w:r>
            <w:proofErr w:type="gramStart"/>
            <w:r w:rsidRPr="0013779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3779C">
              <w:rPr>
                <w:rFonts w:ascii="Times New Roman" w:hAnsi="Times New Roman"/>
                <w:sz w:val="28"/>
                <w:szCs w:val="28"/>
              </w:rPr>
              <w:t>окомотивный, ул.Советская, д.65</w:t>
            </w:r>
          </w:p>
        </w:tc>
      </w:tr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DD0F0B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hyperlink r:id="rId16" w:history="1">
              <w:r w:rsidR="0013779C" w:rsidRPr="0013779C">
                <w:rPr>
                  <w:rStyle w:val="af9"/>
                  <w:rFonts w:ascii="Times New Roman" w:hAnsi="Times New Roman"/>
                  <w:sz w:val="28"/>
                  <w:szCs w:val="28"/>
                  <w:lang w:val="en-US"/>
                </w:rPr>
                <w:t>lgo@mfc-74.ru</w:t>
              </w:r>
            </w:hyperlink>
          </w:p>
        </w:tc>
      </w:tr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8(351-33)5-67-93</w:t>
            </w:r>
          </w:p>
        </w:tc>
      </w:tr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7">
              <w:r w:rsidRPr="0013779C">
                <w:rPr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13779C">
                <w:rPr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13779C">
                <w:rPr>
                  <w:rFonts w:ascii="Times New Roman" w:hAnsi="Times New Roman"/>
                  <w:sz w:val="28"/>
                  <w:szCs w:val="28"/>
                  <w:lang w:val="en-US"/>
                </w:rPr>
                <w:t>zato</w:t>
              </w:r>
              <w:proofErr w:type="spellEnd"/>
              <w:r w:rsidRPr="0013779C">
                <w:rPr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3779C">
                <w:rPr>
                  <w:rFonts w:ascii="Times New Roman" w:hAnsi="Times New Roman"/>
                  <w:sz w:val="28"/>
                  <w:szCs w:val="28"/>
                  <w:lang w:val="en-US"/>
                </w:rPr>
                <w:t>lokomotivny</w:t>
              </w:r>
              <w:proofErr w:type="spellEnd"/>
              <w:r w:rsidRPr="0013779C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3779C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3779C">
              <w:rPr>
                <w:rFonts w:ascii="Times New Roman" w:hAnsi="Times New Roman"/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13779C" w:rsidRPr="0013779C" w:rsidTr="0013779C">
        <w:trPr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79C"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 w:rsidRPr="00137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79C">
              <w:rPr>
                <w:rFonts w:ascii="Times New Roman" w:hAnsi="Times New Roman"/>
                <w:sz w:val="28"/>
                <w:szCs w:val="28"/>
              </w:rPr>
              <w:t>Айслу</w:t>
            </w:r>
            <w:proofErr w:type="spellEnd"/>
            <w:r w:rsidRPr="00137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779C">
              <w:rPr>
                <w:rFonts w:ascii="Times New Roman" w:hAnsi="Times New Roman"/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13779C" w:rsidRPr="0013779C" w:rsidRDefault="0013779C" w:rsidP="0013779C">
      <w:pPr>
        <w:tabs>
          <w:tab w:val="left" w:pos="4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79C">
        <w:rPr>
          <w:rFonts w:ascii="Times New Roman" w:hAnsi="Times New Roman"/>
          <w:sz w:val="28"/>
          <w:szCs w:val="28"/>
        </w:rPr>
        <w:tab/>
      </w:r>
    </w:p>
    <w:p w:rsidR="0013779C" w:rsidRPr="0013779C" w:rsidRDefault="0013779C" w:rsidP="00137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9C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jc w:val="center"/>
        <w:tblLayout w:type="fixed"/>
        <w:tblLook w:val="04A0"/>
      </w:tblPr>
      <w:tblGrid>
        <w:gridCol w:w="4445"/>
        <w:gridCol w:w="5126"/>
      </w:tblGrid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7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:00 - 1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13779C" w:rsidRPr="0013779C" w:rsidTr="001E51FD">
        <w:trPr>
          <w:trHeight w:val="394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 xml:space="preserve">:00 - 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0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:00 - 18:00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:00 - 1</w:t>
            </w:r>
            <w:r w:rsidRPr="001377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377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13779C" w:rsidRPr="0013779C" w:rsidTr="001E51FD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9C" w:rsidRPr="0013779C" w:rsidRDefault="0013779C" w:rsidP="00137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779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13779C" w:rsidRPr="0013779C" w:rsidRDefault="0013779C" w:rsidP="001377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443D" w:rsidRPr="0013779C" w:rsidRDefault="0020443D" w:rsidP="0020443D">
      <w:pPr>
        <w:widowContro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0443D" w:rsidRPr="0013779C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EB" w:rsidRDefault="00FC4AEB">
      <w:pPr>
        <w:spacing w:after="0" w:line="240" w:lineRule="auto"/>
      </w:pPr>
      <w:r>
        <w:separator/>
      </w:r>
    </w:p>
  </w:endnote>
  <w:endnote w:type="continuationSeparator" w:id="0">
    <w:p w:rsidR="00FC4AEB" w:rsidRDefault="00FC4AEB">
      <w:pPr>
        <w:spacing w:after="0" w:line="240" w:lineRule="auto"/>
      </w:pPr>
      <w:r>
        <w:continuationSeparator/>
      </w:r>
    </w:p>
  </w:endnote>
  <w:endnote w:type="continuationNotice" w:id="1">
    <w:p w:rsidR="00FC4AEB" w:rsidRDefault="00FC4A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EB" w:rsidRDefault="00FC4AEB">
      <w:pPr>
        <w:spacing w:after="0" w:line="240" w:lineRule="auto"/>
      </w:pPr>
      <w:r>
        <w:separator/>
      </w:r>
    </w:p>
  </w:footnote>
  <w:footnote w:type="continuationSeparator" w:id="0">
    <w:p w:rsidR="00FC4AEB" w:rsidRDefault="00FC4AEB">
      <w:pPr>
        <w:spacing w:after="0" w:line="240" w:lineRule="auto"/>
      </w:pPr>
      <w:r>
        <w:continuationSeparator/>
      </w:r>
    </w:p>
  </w:footnote>
  <w:footnote w:type="continuationNotice" w:id="1">
    <w:p w:rsidR="00FC4AEB" w:rsidRDefault="00FC4AE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DC" w:rsidRDefault="006E59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DC" w:rsidRPr="007B2B77" w:rsidRDefault="006E59DC">
    <w:pPr>
      <w:pStyle w:val="a6"/>
      <w:jc w:val="center"/>
      <w:rPr>
        <w:rFonts w:ascii="Times New Roman" w:hAnsi="Times New Roman"/>
        <w:sz w:val="24"/>
      </w:rPr>
    </w:pPr>
  </w:p>
  <w:p w:rsidR="006E59DC" w:rsidRDefault="006E59D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7E7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C7B"/>
    <w:rsid w:val="000C4EFE"/>
    <w:rsid w:val="000C6318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21C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79C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13B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66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0D3C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1EB4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1B8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39B1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9CE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1E54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EE8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209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0CA2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59DC"/>
    <w:rsid w:val="006E6FCC"/>
    <w:rsid w:val="006E7168"/>
    <w:rsid w:val="006E71B3"/>
    <w:rsid w:val="006E734D"/>
    <w:rsid w:val="006F1007"/>
    <w:rsid w:val="006F1E68"/>
    <w:rsid w:val="006F22C3"/>
    <w:rsid w:val="006F2E1E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565E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4A32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01E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6800"/>
    <w:rsid w:val="00867C59"/>
    <w:rsid w:val="00870874"/>
    <w:rsid w:val="00870B7F"/>
    <w:rsid w:val="008712CF"/>
    <w:rsid w:val="00871969"/>
    <w:rsid w:val="0087199F"/>
    <w:rsid w:val="008733F4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79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22"/>
    <w:rsid w:val="009719CA"/>
    <w:rsid w:val="0097274F"/>
    <w:rsid w:val="00974A2A"/>
    <w:rsid w:val="00975125"/>
    <w:rsid w:val="0097548C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3F91"/>
    <w:rsid w:val="00A74207"/>
    <w:rsid w:val="00A7431C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35D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6DA4"/>
    <w:rsid w:val="00AE7D40"/>
    <w:rsid w:val="00AF0BFD"/>
    <w:rsid w:val="00AF0CF3"/>
    <w:rsid w:val="00AF1601"/>
    <w:rsid w:val="00AF1F53"/>
    <w:rsid w:val="00AF21D2"/>
    <w:rsid w:val="00AF3494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E6E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4E8"/>
    <w:rsid w:val="00BD7E78"/>
    <w:rsid w:val="00BE11F7"/>
    <w:rsid w:val="00BE3353"/>
    <w:rsid w:val="00BE347D"/>
    <w:rsid w:val="00BE5CD9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12A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1E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294F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08FA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564A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2CA"/>
    <w:rsid w:val="00DB234A"/>
    <w:rsid w:val="00DB2802"/>
    <w:rsid w:val="00DB32C5"/>
    <w:rsid w:val="00DB4237"/>
    <w:rsid w:val="00DB4F1F"/>
    <w:rsid w:val="00DB504B"/>
    <w:rsid w:val="00DB5214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0F0B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66C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F52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2C2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1B6F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8FC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03B"/>
    <w:rsid w:val="00F12826"/>
    <w:rsid w:val="00F12E1D"/>
    <w:rsid w:val="00F13220"/>
    <w:rsid w:val="00F1486F"/>
    <w:rsid w:val="00F15009"/>
    <w:rsid w:val="00F1510E"/>
    <w:rsid w:val="00F15895"/>
    <w:rsid w:val="00F16860"/>
    <w:rsid w:val="00F16CBC"/>
    <w:rsid w:val="00F16EF5"/>
    <w:rsid w:val="00F170F9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0FF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6CA0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AEB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uiPriority w:val="99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rsid w:val="00A73F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3">
    <w:name w:val="Основной текст Знак"/>
    <w:basedOn w:val="a0"/>
    <w:link w:val="aff2"/>
    <w:rsid w:val="00A73F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http://zato-lokomotivn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go@mf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to-lokomotivny.ru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62F4-81EB-4AC5-8B38-AACFC1F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96</Pages>
  <Words>24872</Words>
  <Characters>141773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Lok-Arh</cp:lastModifiedBy>
  <cp:revision>31</cp:revision>
  <cp:lastPrinted>2020-09-18T17:08:00Z</cp:lastPrinted>
  <dcterms:created xsi:type="dcterms:W3CDTF">2022-06-07T09:41:00Z</dcterms:created>
  <dcterms:modified xsi:type="dcterms:W3CDTF">2022-09-30T04:11:00Z</dcterms:modified>
</cp:coreProperties>
</file>